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1A" w:rsidRDefault="00EC671A" w:rsidP="00866CC3">
      <w:pPr>
        <w:spacing w:line="240" w:lineRule="auto"/>
        <w:rPr>
          <w:rFonts w:cs="Arial"/>
          <w:b/>
        </w:rPr>
      </w:pPr>
    </w:p>
    <w:p w:rsidR="00EC671A" w:rsidRDefault="00EC671A" w:rsidP="00866CC3">
      <w:pPr>
        <w:spacing w:line="240" w:lineRule="auto"/>
        <w:rPr>
          <w:rFonts w:cs="Arial"/>
          <w:b/>
        </w:rPr>
      </w:pPr>
      <w:r>
        <w:rPr>
          <w:rFonts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5445760</wp:posOffset>
            </wp:positionH>
            <wp:positionV relativeFrom="margin">
              <wp:posOffset>347345</wp:posOffset>
            </wp:positionV>
            <wp:extent cx="833755" cy="1338580"/>
            <wp:effectExtent l="19050" t="0" r="4445" b="0"/>
            <wp:wrapSquare wrapText="bothSides"/>
            <wp:docPr id="12" name="Picture 5" descr="Description: EAS A4 c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EAS A4 c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671A">
        <w:rPr>
          <w:rFonts w:cs="Arial"/>
          <w:b/>
        </w:rPr>
        <w:drawing>
          <wp:inline distT="0" distB="0" distL="0" distR="0">
            <wp:extent cx="2055571" cy="1053389"/>
            <wp:effectExtent l="0" t="0" r="1905" b="0"/>
            <wp:docPr id="11" name="Picture 3" descr="C:\Users\User\AppData\Local\Microsoft\Windows\INetCache\Content.Outlook\MW847K9Q\scotcolcmyknewcols (Scotland) purple green swo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MW847K9Q\scotcolcmyknewcols (Scotland) purple green swoo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59" cy="105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71A" w:rsidRDefault="00EC671A" w:rsidP="00866CC3">
      <w:pPr>
        <w:spacing w:line="240" w:lineRule="auto"/>
        <w:rPr>
          <w:rFonts w:cs="Arial"/>
          <w:b/>
        </w:rPr>
      </w:pPr>
    </w:p>
    <w:p w:rsidR="00EC671A" w:rsidRDefault="00EC671A" w:rsidP="00866CC3">
      <w:pPr>
        <w:spacing w:line="240" w:lineRule="auto"/>
        <w:rPr>
          <w:rFonts w:cs="Arial"/>
          <w:b/>
        </w:rPr>
      </w:pPr>
    </w:p>
    <w:p w:rsidR="00EC671A" w:rsidRDefault="00EC671A" w:rsidP="00866CC3">
      <w:pPr>
        <w:spacing w:line="240" w:lineRule="auto"/>
        <w:rPr>
          <w:rFonts w:cs="Arial"/>
          <w:b/>
        </w:rPr>
      </w:pPr>
    </w:p>
    <w:p w:rsidR="00866CC3" w:rsidRPr="00866CC3" w:rsidRDefault="00866CC3" w:rsidP="00866CC3">
      <w:pPr>
        <w:spacing w:line="240" w:lineRule="auto"/>
        <w:rPr>
          <w:rFonts w:cs="Arial"/>
          <w:b/>
        </w:rPr>
      </w:pPr>
      <w:r w:rsidRPr="00866CC3">
        <w:rPr>
          <w:rFonts w:cs="Arial"/>
          <w:b/>
        </w:rPr>
        <w:t>Home Energy Scotland Loan Scheme</w:t>
      </w:r>
    </w:p>
    <w:p w:rsidR="00866CC3" w:rsidRPr="00866CC3" w:rsidRDefault="00866CC3" w:rsidP="00866CC3">
      <w:pPr>
        <w:spacing w:line="240" w:lineRule="auto"/>
        <w:rPr>
          <w:rFonts w:cs="Arial"/>
        </w:rPr>
      </w:pPr>
      <w:r w:rsidRPr="00866CC3">
        <w:rPr>
          <w:rFonts w:cs="Arial"/>
        </w:rPr>
        <w:t>Home Energy Scotland loans replace two previous programmes - the HEEPS Loan Scheme and the Home Energy Scotland Renewable Loan scheme.</w:t>
      </w:r>
    </w:p>
    <w:p w:rsidR="00866CC3" w:rsidRPr="00866CC3" w:rsidRDefault="00866CC3" w:rsidP="00866CC3">
      <w:pPr>
        <w:spacing w:line="240" w:lineRule="auto"/>
        <w:rPr>
          <w:rFonts w:cs="Arial"/>
        </w:rPr>
      </w:pPr>
      <w:r w:rsidRPr="00866CC3">
        <w:rPr>
          <w:rFonts w:cs="Arial"/>
        </w:rPr>
        <w:t xml:space="preserve">The Home Energy Scotland Loan scheme is an interest free loan of </w:t>
      </w:r>
      <w:r w:rsidRPr="00866CC3">
        <w:rPr>
          <w:rFonts w:cs="Arial"/>
          <w:b/>
        </w:rPr>
        <w:t>up to</w:t>
      </w:r>
      <w:r w:rsidRPr="00866CC3">
        <w:rPr>
          <w:rFonts w:cs="Arial"/>
        </w:rPr>
        <w:t xml:space="preserve"> £32,500 per home. It is available to owner occupiers and eligible private sector landlords (who can apply for up to 3 properties) for energy efficiency improvements, home renewables systems and connections to an approved renewables district heating scheme.</w:t>
      </w:r>
    </w:p>
    <w:p w:rsidR="00866CC3" w:rsidRDefault="00866CC3" w:rsidP="00866CC3">
      <w:pPr>
        <w:spacing w:after="0" w:line="240" w:lineRule="auto"/>
        <w:rPr>
          <w:rFonts w:cs="Arial"/>
          <w:b/>
        </w:rPr>
      </w:pPr>
      <w:r w:rsidRPr="00866CC3">
        <w:rPr>
          <w:rFonts w:cs="Arial"/>
          <w:b/>
        </w:rPr>
        <w:t xml:space="preserve">25% Cashback Offer </w:t>
      </w:r>
    </w:p>
    <w:p w:rsidR="00866CC3" w:rsidRDefault="00866CC3" w:rsidP="00866CC3">
      <w:pPr>
        <w:spacing w:after="0" w:line="240" w:lineRule="auto"/>
        <w:rPr>
          <w:rFonts w:cs="Arial"/>
        </w:rPr>
      </w:pPr>
      <w:r w:rsidRPr="00866CC3">
        <w:rPr>
          <w:rFonts w:cs="Arial"/>
        </w:rPr>
        <w:t xml:space="preserve">Households are eligible for a grant of 25% of the cost of energy </w:t>
      </w:r>
      <w:proofErr w:type="gramStart"/>
      <w:r w:rsidRPr="00866CC3">
        <w:rPr>
          <w:rFonts w:cs="Arial"/>
        </w:rPr>
        <w:t>efficiency  works</w:t>
      </w:r>
      <w:proofErr w:type="gramEnd"/>
      <w:r w:rsidRPr="00866CC3">
        <w:rPr>
          <w:rFonts w:cs="Arial"/>
        </w:rPr>
        <w:t>, up to a maximum of £3,750. Maximum loan value for energy efficiency measures is £15,000 including cashback. Please note</w:t>
      </w:r>
      <w:proofErr w:type="gramStart"/>
      <w:r w:rsidRPr="00866CC3">
        <w:rPr>
          <w:rFonts w:cs="Arial"/>
        </w:rPr>
        <w:t>,</w:t>
      </w:r>
      <w:proofErr w:type="gramEnd"/>
      <w:r w:rsidRPr="00866CC3">
        <w:rPr>
          <w:rFonts w:cs="Arial"/>
        </w:rPr>
        <w:t xml:space="preserve"> the cashback offer does not apply to loans for renewables systems or secondary improvements.</w:t>
      </w:r>
    </w:p>
    <w:p w:rsidR="00866CC3" w:rsidRPr="00866CC3" w:rsidRDefault="00866CC3" w:rsidP="00866CC3">
      <w:pPr>
        <w:spacing w:after="0" w:line="240" w:lineRule="auto"/>
        <w:rPr>
          <w:rFonts w:cs="Arial"/>
          <w:b/>
        </w:rPr>
      </w:pPr>
    </w:p>
    <w:p w:rsidR="00866CC3" w:rsidRPr="00866CC3" w:rsidRDefault="00866CC3" w:rsidP="00866CC3">
      <w:pPr>
        <w:spacing w:line="240" w:lineRule="auto"/>
        <w:rPr>
          <w:rFonts w:cs="Arial"/>
        </w:rPr>
      </w:pPr>
      <w:r w:rsidRPr="00866CC3">
        <w:rPr>
          <w:rFonts w:cs="Arial"/>
        </w:rPr>
        <w:t>The repayment period varies based on the amount borrowed but those taking out higher value loans will be able to pay back over 12 years.</w:t>
      </w:r>
    </w:p>
    <w:p w:rsidR="00866CC3" w:rsidRPr="00866CC3" w:rsidRDefault="00866CC3" w:rsidP="00866CC3">
      <w:pPr>
        <w:spacing w:line="240" w:lineRule="auto"/>
        <w:rPr>
          <w:rFonts w:cs="Arial"/>
        </w:rPr>
      </w:pPr>
      <w:r w:rsidRPr="00866CC3">
        <w:rPr>
          <w:rFonts w:cs="Arial"/>
        </w:rPr>
        <w:t>Applicants are responsible for ensuring that the installer chosen is fully qualified and accredited with a relevant industry body and/or trades federation. The applicant must have an acceptable energy report recommending the improvements to which the loan applies.</w:t>
      </w:r>
    </w:p>
    <w:p w:rsidR="00866CC3" w:rsidRPr="00866CC3" w:rsidRDefault="00866CC3" w:rsidP="00866CC3">
      <w:pPr>
        <w:spacing w:line="240" w:lineRule="auto"/>
        <w:rPr>
          <w:rFonts w:cs="Arial"/>
          <w:b/>
        </w:rPr>
      </w:pPr>
      <w:r w:rsidRPr="00866CC3">
        <w:rPr>
          <w:rFonts w:cs="Arial"/>
        </w:rPr>
        <w:t xml:space="preserve">For more information contact Home Energy Scotland </w:t>
      </w:r>
      <w:r w:rsidRPr="00866CC3">
        <w:rPr>
          <w:rFonts w:cs="Arial"/>
          <w:b/>
        </w:rPr>
        <w:t>0808 808 2282</w:t>
      </w:r>
      <w:r>
        <w:rPr>
          <w:rFonts w:cs="Arial"/>
          <w:b/>
        </w:rPr>
        <w:t xml:space="preserve"> </w:t>
      </w:r>
      <w:hyperlink r:id="rId9" w:history="1">
        <w:r w:rsidRPr="00866CC3">
          <w:rPr>
            <w:rStyle w:val="Hyperlink"/>
            <w:rFonts w:cs="Arial"/>
          </w:rPr>
          <w:t>http://www.energysavingtrust.org.uk/scotland/grants-loans/home-energy-scotland-loan</w:t>
        </w:r>
      </w:hyperlink>
      <w:r w:rsidRPr="00866CC3">
        <w:rPr>
          <w:rFonts w:cs="Arial"/>
        </w:rPr>
        <w:t xml:space="preserve"> </w:t>
      </w:r>
    </w:p>
    <w:p w:rsidR="00866CC3" w:rsidRPr="00866CC3" w:rsidRDefault="00866CC3" w:rsidP="00866CC3">
      <w:pPr>
        <w:spacing w:after="0" w:line="240" w:lineRule="auto"/>
        <w:rPr>
          <w:rFonts w:cs="Arial"/>
          <w:b/>
        </w:rPr>
      </w:pPr>
      <w:r w:rsidRPr="00866CC3">
        <w:rPr>
          <w:rFonts w:cs="Arial"/>
          <w:b/>
        </w:rPr>
        <w:t>Scotland’s Energy Efficiency Programme (SEEP)</w:t>
      </w:r>
      <w:r w:rsidRPr="00866CC3">
        <w:rPr>
          <w:rFonts w:cs="Arial"/>
          <w:b/>
        </w:rPr>
        <w:tab/>
      </w:r>
    </w:p>
    <w:p w:rsidR="00866CC3" w:rsidRPr="00866CC3" w:rsidRDefault="00866CC3" w:rsidP="00866CC3">
      <w:pPr>
        <w:spacing w:after="0" w:line="240" w:lineRule="auto"/>
        <w:rPr>
          <w:rFonts w:cs="Arial"/>
        </w:rPr>
      </w:pPr>
      <w:r w:rsidRPr="00866CC3">
        <w:rPr>
          <w:rFonts w:cs="Arial"/>
          <w:u w:val="single"/>
        </w:rPr>
        <w:t>Equity Loan Scheme</w:t>
      </w:r>
      <w:r w:rsidRPr="00866CC3">
        <w:rPr>
          <w:rFonts w:cs="Arial"/>
        </w:rPr>
        <w:t>:  A £10m scheme currently being piloted in Glasgow, Argyll and Bute and Perthshire.  Home owners on low incomes in those areas can apply for an interest-free loan of up to £40,000 to help them make essential repairs to leaking roofs and building structures.  This work is often necessary before energy efficiency measures like solid-wall insulation can be installed.</w:t>
      </w:r>
      <w:r>
        <w:rPr>
          <w:rFonts w:cs="Arial"/>
        </w:rPr>
        <w:t xml:space="preserve">  </w:t>
      </w:r>
      <w:r w:rsidRPr="00866CC3">
        <w:rPr>
          <w:rFonts w:cs="Arial"/>
        </w:rPr>
        <w:t>The loan will be repaid when the property is sold.</w:t>
      </w:r>
    </w:p>
    <w:p w:rsidR="00866CC3" w:rsidRPr="009D1D74" w:rsidRDefault="00866CC3" w:rsidP="00866CC3">
      <w:pPr>
        <w:spacing w:after="0" w:line="240" w:lineRule="auto"/>
        <w:rPr>
          <w:b/>
        </w:rPr>
      </w:pPr>
    </w:p>
    <w:sectPr w:rsidR="00866CC3" w:rsidRPr="009D1D74" w:rsidSect="00CF13D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71A" w:rsidRDefault="00EC671A" w:rsidP="00EC671A">
      <w:pPr>
        <w:spacing w:after="0" w:line="240" w:lineRule="auto"/>
      </w:pPr>
      <w:r>
        <w:separator/>
      </w:r>
    </w:p>
  </w:endnote>
  <w:endnote w:type="continuationSeparator" w:id="0">
    <w:p w:rsidR="00EC671A" w:rsidRDefault="00EC671A" w:rsidP="00EC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71A" w:rsidRDefault="00EC671A" w:rsidP="00EC671A">
      <w:pPr>
        <w:spacing w:after="0" w:line="240" w:lineRule="auto"/>
      </w:pPr>
      <w:r>
        <w:separator/>
      </w:r>
    </w:p>
  </w:footnote>
  <w:footnote w:type="continuationSeparator" w:id="0">
    <w:p w:rsidR="00EC671A" w:rsidRDefault="00EC671A" w:rsidP="00EC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1A" w:rsidRPr="00EC671A" w:rsidRDefault="00EC671A" w:rsidP="00EC671A">
    <w:pPr>
      <w:pStyle w:val="Header"/>
      <w:jc w:val="center"/>
      <w:rPr>
        <w:b/>
      </w:rPr>
    </w:pPr>
    <w:r w:rsidRPr="00EC671A">
      <w:rPr>
        <w:b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002" w:hanging="359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007" w:hanging="359"/>
      </w:pPr>
    </w:lvl>
    <w:lvl w:ilvl="2">
      <w:numFmt w:val="bullet"/>
      <w:lvlText w:val="•"/>
      <w:lvlJc w:val="left"/>
      <w:pPr>
        <w:ind w:left="3013" w:hanging="359"/>
      </w:pPr>
    </w:lvl>
    <w:lvl w:ilvl="3">
      <w:numFmt w:val="bullet"/>
      <w:lvlText w:val="•"/>
      <w:lvlJc w:val="left"/>
      <w:pPr>
        <w:ind w:left="4019" w:hanging="359"/>
      </w:pPr>
    </w:lvl>
    <w:lvl w:ilvl="4">
      <w:numFmt w:val="bullet"/>
      <w:lvlText w:val="•"/>
      <w:lvlJc w:val="left"/>
      <w:pPr>
        <w:ind w:left="5025" w:hanging="359"/>
      </w:pPr>
    </w:lvl>
    <w:lvl w:ilvl="5">
      <w:numFmt w:val="bullet"/>
      <w:lvlText w:val="•"/>
      <w:lvlJc w:val="left"/>
      <w:pPr>
        <w:ind w:left="6031" w:hanging="359"/>
      </w:pPr>
    </w:lvl>
    <w:lvl w:ilvl="6">
      <w:numFmt w:val="bullet"/>
      <w:lvlText w:val="•"/>
      <w:lvlJc w:val="left"/>
      <w:pPr>
        <w:ind w:left="7036" w:hanging="359"/>
      </w:pPr>
    </w:lvl>
    <w:lvl w:ilvl="7">
      <w:numFmt w:val="bullet"/>
      <w:lvlText w:val="•"/>
      <w:lvlJc w:val="left"/>
      <w:pPr>
        <w:ind w:left="8042" w:hanging="359"/>
      </w:pPr>
    </w:lvl>
    <w:lvl w:ilvl="8">
      <w:numFmt w:val="bullet"/>
      <w:lvlText w:val="•"/>
      <w:lvlJc w:val="left"/>
      <w:pPr>
        <w:ind w:left="9048" w:hanging="359"/>
      </w:pPr>
    </w:lvl>
  </w:abstractNum>
  <w:abstractNum w:abstractNumId="1">
    <w:nsid w:val="00000403"/>
    <w:multiLevelType w:val="multilevel"/>
    <w:tmpl w:val="0FF46B6A"/>
    <w:lvl w:ilvl="0">
      <w:start w:val="1"/>
      <w:numFmt w:val="decimal"/>
      <w:lvlText w:val="%1."/>
      <w:lvlJc w:val="left"/>
      <w:pPr>
        <w:ind w:left="1090" w:hanging="248"/>
      </w:pPr>
      <w:rPr>
        <w:rFonts w:asciiTheme="minorHAnsi" w:hAnsiTheme="minorHAnsi" w:cs="Aria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05" w:hanging="248"/>
      </w:pPr>
    </w:lvl>
    <w:lvl w:ilvl="2">
      <w:numFmt w:val="bullet"/>
      <w:lvlText w:val="•"/>
      <w:lvlJc w:val="left"/>
      <w:pPr>
        <w:ind w:left="3121" w:hanging="248"/>
      </w:pPr>
    </w:lvl>
    <w:lvl w:ilvl="3">
      <w:numFmt w:val="bullet"/>
      <w:lvlText w:val="•"/>
      <w:lvlJc w:val="left"/>
      <w:pPr>
        <w:ind w:left="4137" w:hanging="248"/>
      </w:pPr>
    </w:lvl>
    <w:lvl w:ilvl="4">
      <w:numFmt w:val="bullet"/>
      <w:lvlText w:val="•"/>
      <w:lvlJc w:val="left"/>
      <w:pPr>
        <w:ind w:left="5153" w:hanging="248"/>
      </w:pPr>
    </w:lvl>
    <w:lvl w:ilvl="5">
      <w:numFmt w:val="bullet"/>
      <w:lvlText w:val="•"/>
      <w:lvlJc w:val="left"/>
      <w:pPr>
        <w:ind w:left="6169" w:hanging="248"/>
      </w:pPr>
    </w:lvl>
    <w:lvl w:ilvl="6">
      <w:numFmt w:val="bullet"/>
      <w:lvlText w:val="•"/>
      <w:lvlJc w:val="left"/>
      <w:pPr>
        <w:ind w:left="7184" w:hanging="248"/>
      </w:pPr>
    </w:lvl>
    <w:lvl w:ilvl="7">
      <w:numFmt w:val="bullet"/>
      <w:lvlText w:val="•"/>
      <w:lvlJc w:val="left"/>
      <w:pPr>
        <w:ind w:left="8200" w:hanging="248"/>
      </w:pPr>
    </w:lvl>
    <w:lvl w:ilvl="8">
      <w:numFmt w:val="bullet"/>
      <w:lvlText w:val="•"/>
      <w:lvlJc w:val="left"/>
      <w:pPr>
        <w:ind w:left="9216" w:hanging="248"/>
      </w:pPr>
    </w:lvl>
  </w:abstractNum>
  <w:abstractNum w:abstractNumId="2">
    <w:nsid w:val="03394010"/>
    <w:multiLevelType w:val="hybridMultilevel"/>
    <w:tmpl w:val="EA265DB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2327E2"/>
    <w:multiLevelType w:val="multilevel"/>
    <w:tmpl w:val="766E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D124F"/>
    <w:multiLevelType w:val="hybridMultilevel"/>
    <w:tmpl w:val="60F04D0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003"/>
    <w:rsid w:val="0001065E"/>
    <w:rsid w:val="00115C68"/>
    <w:rsid w:val="00116009"/>
    <w:rsid w:val="001D5003"/>
    <w:rsid w:val="003C337D"/>
    <w:rsid w:val="003F347F"/>
    <w:rsid w:val="003F5145"/>
    <w:rsid w:val="00557C95"/>
    <w:rsid w:val="0060358A"/>
    <w:rsid w:val="006D745A"/>
    <w:rsid w:val="007E6765"/>
    <w:rsid w:val="00860FBA"/>
    <w:rsid w:val="00866CC3"/>
    <w:rsid w:val="00881FEA"/>
    <w:rsid w:val="00884915"/>
    <w:rsid w:val="008956E5"/>
    <w:rsid w:val="009109DF"/>
    <w:rsid w:val="009328A0"/>
    <w:rsid w:val="009D1D74"/>
    <w:rsid w:val="009E182E"/>
    <w:rsid w:val="00A76840"/>
    <w:rsid w:val="00AB6887"/>
    <w:rsid w:val="00CF13D0"/>
    <w:rsid w:val="00D463D5"/>
    <w:rsid w:val="00DC1320"/>
    <w:rsid w:val="00EC671A"/>
    <w:rsid w:val="00EF0521"/>
    <w:rsid w:val="00F92C9D"/>
    <w:rsid w:val="00FB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EA"/>
  </w:style>
  <w:style w:type="paragraph" w:styleId="Heading1">
    <w:name w:val="heading 1"/>
    <w:basedOn w:val="Normal"/>
    <w:next w:val="Normal"/>
    <w:link w:val="Heading1Char"/>
    <w:uiPriority w:val="1"/>
    <w:qFormat/>
    <w:rsid w:val="00CF13D0"/>
    <w:pPr>
      <w:widowControl w:val="0"/>
      <w:autoSpaceDE w:val="0"/>
      <w:autoSpaceDN w:val="0"/>
      <w:adjustRightInd w:val="0"/>
      <w:spacing w:after="0" w:line="240" w:lineRule="auto"/>
      <w:ind w:left="594"/>
      <w:outlineLvl w:val="0"/>
    </w:pPr>
    <w:rPr>
      <w:rFonts w:ascii="Arial" w:eastAsia="Times New Roman" w:hAnsi="Arial" w:cs="Arial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13D0"/>
    <w:pPr>
      <w:widowControl w:val="0"/>
      <w:autoSpaceDE w:val="0"/>
      <w:autoSpaceDN w:val="0"/>
      <w:adjustRightInd w:val="0"/>
      <w:spacing w:after="0" w:line="240" w:lineRule="auto"/>
      <w:ind w:left="594"/>
    </w:pPr>
    <w:rPr>
      <w:rFonts w:ascii="Arial" w:eastAsia="Times New Roman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F13D0"/>
    <w:rPr>
      <w:rFonts w:ascii="Arial" w:eastAsia="Times New Roman" w:hAnsi="Arial" w:cs="Arial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F13D0"/>
    <w:rPr>
      <w:rFonts w:ascii="Arial" w:eastAsia="Times New Roman" w:hAnsi="Arial" w:cs="Arial"/>
      <w:b/>
      <w:bCs/>
      <w:lang w:eastAsia="en-GB"/>
    </w:rPr>
  </w:style>
  <w:style w:type="paragraph" w:styleId="NoSpacing">
    <w:name w:val="No Spacing"/>
    <w:link w:val="NoSpacingChar"/>
    <w:uiPriority w:val="1"/>
    <w:qFormat/>
    <w:rsid w:val="00F92C9D"/>
    <w:pPr>
      <w:spacing w:after="0" w:line="240" w:lineRule="auto"/>
    </w:pPr>
    <w:rPr>
      <w:rFonts w:ascii="Arial" w:eastAsia="Malgun Gothic" w:hAnsi="Arial" w:cs="Times New Roman"/>
      <w:lang w:val="en-US"/>
    </w:rPr>
  </w:style>
  <w:style w:type="character" w:customStyle="1" w:styleId="NoSpacingChar">
    <w:name w:val="No Spacing Char"/>
    <w:link w:val="NoSpacing"/>
    <w:uiPriority w:val="1"/>
    <w:rsid w:val="00F92C9D"/>
    <w:rPr>
      <w:rFonts w:ascii="Arial" w:eastAsia="Malgun Gothic" w:hAnsi="Arial" w:cs="Times New Roman"/>
      <w:lang w:val="en-US"/>
    </w:rPr>
  </w:style>
  <w:style w:type="character" w:styleId="Hyperlink">
    <w:name w:val="Hyperlink"/>
    <w:uiPriority w:val="99"/>
    <w:unhideWhenUsed/>
    <w:rsid w:val="00DC1320"/>
    <w:rPr>
      <w:color w:val="3399FF"/>
      <w:u w:val="single"/>
    </w:rPr>
  </w:style>
  <w:style w:type="character" w:customStyle="1" w:styleId="text">
    <w:name w:val="text"/>
    <w:rsid w:val="009D1D74"/>
  </w:style>
  <w:style w:type="paragraph" w:styleId="BalloonText">
    <w:name w:val="Balloon Text"/>
    <w:basedOn w:val="Normal"/>
    <w:link w:val="BalloonTextChar"/>
    <w:uiPriority w:val="99"/>
    <w:semiHidden/>
    <w:unhideWhenUsed/>
    <w:rsid w:val="00EC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6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71A"/>
  </w:style>
  <w:style w:type="paragraph" w:styleId="Footer">
    <w:name w:val="footer"/>
    <w:basedOn w:val="Normal"/>
    <w:link w:val="FooterChar"/>
    <w:uiPriority w:val="99"/>
    <w:semiHidden/>
    <w:unhideWhenUsed/>
    <w:rsid w:val="00EC6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F13D0"/>
    <w:pPr>
      <w:widowControl w:val="0"/>
      <w:autoSpaceDE w:val="0"/>
      <w:autoSpaceDN w:val="0"/>
      <w:adjustRightInd w:val="0"/>
      <w:spacing w:after="0" w:line="240" w:lineRule="auto"/>
      <w:ind w:left="594"/>
      <w:outlineLvl w:val="0"/>
    </w:pPr>
    <w:rPr>
      <w:rFonts w:ascii="Arial" w:eastAsia="Times New Roman" w:hAnsi="Arial" w:cs="Arial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13D0"/>
    <w:pPr>
      <w:widowControl w:val="0"/>
      <w:autoSpaceDE w:val="0"/>
      <w:autoSpaceDN w:val="0"/>
      <w:adjustRightInd w:val="0"/>
      <w:spacing w:after="0" w:line="240" w:lineRule="auto"/>
      <w:ind w:left="594"/>
    </w:pPr>
    <w:rPr>
      <w:rFonts w:ascii="Arial" w:eastAsia="Times New Roman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F13D0"/>
    <w:rPr>
      <w:rFonts w:ascii="Arial" w:eastAsia="Times New Roman" w:hAnsi="Arial" w:cs="Arial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F13D0"/>
    <w:rPr>
      <w:rFonts w:ascii="Arial" w:eastAsia="Times New Roman" w:hAnsi="Arial" w:cs="Arial"/>
      <w:b/>
      <w:bCs/>
      <w:lang w:eastAsia="en-GB"/>
    </w:rPr>
  </w:style>
  <w:style w:type="paragraph" w:styleId="NoSpacing">
    <w:name w:val="No Spacing"/>
    <w:link w:val="NoSpacingChar"/>
    <w:uiPriority w:val="1"/>
    <w:qFormat/>
    <w:rsid w:val="00F92C9D"/>
    <w:pPr>
      <w:spacing w:after="0" w:line="240" w:lineRule="auto"/>
    </w:pPr>
    <w:rPr>
      <w:rFonts w:ascii="Arial" w:eastAsia="Malgun Gothic" w:hAnsi="Arial" w:cs="Times New Roman"/>
      <w:lang w:val="en-US"/>
    </w:rPr>
  </w:style>
  <w:style w:type="character" w:customStyle="1" w:styleId="NoSpacingChar">
    <w:name w:val="No Spacing Char"/>
    <w:link w:val="NoSpacing"/>
    <w:uiPriority w:val="1"/>
    <w:rsid w:val="00F92C9D"/>
    <w:rPr>
      <w:rFonts w:ascii="Arial" w:eastAsia="Malgun Gothic" w:hAnsi="Arial" w:cs="Times New Roman"/>
      <w:lang w:val="en-US"/>
    </w:rPr>
  </w:style>
  <w:style w:type="character" w:styleId="Hyperlink">
    <w:name w:val="Hyperlink"/>
    <w:uiPriority w:val="99"/>
    <w:unhideWhenUsed/>
    <w:rsid w:val="00DC1320"/>
    <w:rPr>
      <w:color w:val="3399FF"/>
      <w:u w:val="single"/>
    </w:rPr>
  </w:style>
  <w:style w:type="character" w:customStyle="1" w:styleId="text">
    <w:name w:val="text"/>
    <w:rsid w:val="009D1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nergysavingtrust.org.uk/scotland/grants-loans/home-energy-scotland-lo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Atterson</dc:creator>
  <cp:lastModifiedBy>User</cp:lastModifiedBy>
  <cp:revision>3</cp:revision>
  <dcterms:created xsi:type="dcterms:W3CDTF">2018-02-02T15:41:00Z</dcterms:created>
  <dcterms:modified xsi:type="dcterms:W3CDTF">2018-02-04T19:43:00Z</dcterms:modified>
</cp:coreProperties>
</file>